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A33C" w14:textId="42C8A6FF" w:rsidR="005A68C2" w:rsidRPr="005A68C2" w:rsidRDefault="005A68C2" w:rsidP="005A68C2">
      <w:pPr>
        <w:jc w:val="center"/>
        <w:rPr>
          <w:rFonts w:ascii="Times New Roman" w:hAnsi="Times New Roman" w:cs="Times New Roman"/>
          <w:b/>
          <w:bCs/>
          <w:sz w:val="24"/>
          <w:szCs w:val="24"/>
        </w:rPr>
      </w:pPr>
      <w:r w:rsidRPr="005A68C2">
        <w:rPr>
          <w:rFonts w:ascii="Times New Roman" w:hAnsi="Times New Roman" w:cs="Times New Roman"/>
          <w:b/>
          <w:bCs/>
          <w:sz w:val="24"/>
          <w:szCs w:val="24"/>
        </w:rPr>
        <w:t>DI</w:t>
      </w:r>
      <w:r w:rsidR="00851BA1">
        <w:rPr>
          <w:rFonts w:ascii="Times New Roman" w:hAnsi="Times New Roman" w:cs="Times New Roman"/>
          <w:b/>
          <w:bCs/>
          <w:sz w:val="24"/>
          <w:szCs w:val="24"/>
        </w:rPr>
        <w:t>S</w:t>
      </w:r>
      <w:r w:rsidRPr="005A68C2">
        <w:rPr>
          <w:rFonts w:ascii="Times New Roman" w:hAnsi="Times New Roman" w:cs="Times New Roman"/>
          <w:b/>
          <w:bCs/>
          <w:sz w:val="24"/>
          <w:szCs w:val="24"/>
        </w:rPr>
        <w:t>CIPLINARE CONCORSO “</w:t>
      </w:r>
      <w:r w:rsidR="00186ED6">
        <w:rPr>
          <w:rFonts w:ascii="Times New Roman" w:hAnsi="Times New Roman" w:cs="Times New Roman"/>
          <w:b/>
          <w:bCs/>
          <w:sz w:val="24"/>
          <w:szCs w:val="24"/>
        </w:rPr>
        <w:t>SAN</w:t>
      </w:r>
      <w:r w:rsidR="00AA694F">
        <w:rPr>
          <w:rFonts w:ascii="Times New Roman" w:hAnsi="Times New Roman" w:cs="Times New Roman"/>
          <w:b/>
          <w:bCs/>
          <w:sz w:val="24"/>
          <w:szCs w:val="24"/>
        </w:rPr>
        <w:t xml:space="preserve"> </w:t>
      </w:r>
      <w:r w:rsidR="00186ED6">
        <w:rPr>
          <w:rFonts w:ascii="Times New Roman" w:hAnsi="Times New Roman" w:cs="Times New Roman"/>
          <w:b/>
          <w:bCs/>
          <w:sz w:val="24"/>
          <w:szCs w:val="24"/>
        </w:rPr>
        <w:t>DAMIANO FIORITO 202</w:t>
      </w:r>
      <w:r w:rsidR="00851BA1">
        <w:rPr>
          <w:rFonts w:ascii="Times New Roman" w:hAnsi="Times New Roman" w:cs="Times New Roman"/>
          <w:b/>
          <w:bCs/>
          <w:sz w:val="24"/>
          <w:szCs w:val="24"/>
        </w:rPr>
        <w:t>4</w:t>
      </w:r>
      <w:r w:rsidR="00186ED6">
        <w:rPr>
          <w:rFonts w:ascii="Times New Roman" w:hAnsi="Times New Roman" w:cs="Times New Roman"/>
          <w:b/>
          <w:bCs/>
          <w:sz w:val="24"/>
          <w:szCs w:val="24"/>
        </w:rPr>
        <w:t>”</w:t>
      </w:r>
    </w:p>
    <w:p w14:paraId="27A01010" w14:textId="77777777" w:rsidR="005A68C2" w:rsidRPr="005A68C2" w:rsidRDefault="005A68C2" w:rsidP="005A68C2">
      <w:pPr>
        <w:rPr>
          <w:rFonts w:ascii="Times New Roman" w:hAnsi="Times New Roman" w:cs="Times New Roman"/>
        </w:rPr>
      </w:pPr>
    </w:p>
    <w:p w14:paraId="4294F26E"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1 OGGETTO DELLA MANIFESTAZIONE</w:t>
      </w:r>
    </w:p>
    <w:p w14:paraId="1ABFD0A4" w14:textId="62571B8C" w:rsidR="005A68C2" w:rsidRDefault="005A68C2" w:rsidP="007130FB">
      <w:pPr>
        <w:jc w:val="both"/>
        <w:rPr>
          <w:rFonts w:ascii="Times New Roman" w:hAnsi="Times New Roman" w:cs="Times New Roman"/>
        </w:rPr>
      </w:pPr>
      <w:r w:rsidRPr="005A68C2">
        <w:rPr>
          <w:rFonts w:ascii="Times New Roman" w:hAnsi="Times New Roman" w:cs="Times New Roman"/>
        </w:rPr>
        <w:t xml:space="preserve">L’ Amministrazione Comunale al fine di rendere sempre più accogliente la città di San Damiano </w:t>
      </w:r>
      <w:r w:rsidR="001E67C0">
        <w:rPr>
          <w:rFonts w:ascii="Times New Roman" w:hAnsi="Times New Roman" w:cs="Times New Roman"/>
        </w:rPr>
        <w:t xml:space="preserve">e farla </w:t>
      </w:r>
      <w:r w:rsidRPr="005A68C2">
        <w:rPr>
          <w:rFonts w:ascii="Times New Roman" w:hAnsi="Times New Roman" w:cs="Times New Roman"/>
        </w:rPr>
        <w:t>“rifiorire”</w:t>
      </w:r>
      <w:r w:rsidR="001E67C0">
        <w:rPr>
          <w:rFonts w:ascii="Times New Roman" w:hAnsi="Times New Roman" w:cs="Times New Roman"/>
        </w:rPr>
        <w:t xml:space="preserve"> in previsione degli eventi primaverili previsti </w:t>
      </w:r>
      <w:r w:rsidRPr="005A68C2">
        <w:rPr>
          <w:rFonts w:ascii="Times New Roman" w:hAnsi="Times New Roman" w:cs="Times New Roman"/>
        </w:rPr>
        <w:t xml:space="preserve">ha deciso di istituire il concorso “San Damiano </w:t>
      </w:r>
      <w:r w:rsidR="00186ED6">
        <w:rPr>
          <w:rFonts w:ascii="Times New Roman" w:hAnsi="Times New Roman" w:cs="Times New Roman"/>
        </w:rPr>
        <w:t xml:space="preserve">fiorito </w:t>
      </w:r>
      <w:r w:rsidR="001E67C0">
        <w:rPr>
          <w:rFonts w:ascii="Times New Roman" w:hAnsi="Times New Roman" w:cs="Times New Roman"/>
        </w:rPr>
        <w:t>202</w:t>
      </w:r>
      <w:r w:rsidR="00851BA1">
        <w:rPr>
          <w:rFonts w:ascii="Times New Roman" w:hAnsi="Times New Roman" w:cs="Times New Roman"/>
        </w:rPr>
        <w:t>4</w:t>
      </w:r>
      <w:r w:rsidRPr="005A68C2">
        <w:rPr>
          <w:rFonts w:ascii="Times New Roman" w:hAnsi="Times New Roman" w:cs="Times New Roman"/>
        </w:rPr>
        <w:t>” invitando la popolazione ad abbellimenti di balconi, davanzali, spazi abitativi esterni, angoli cittadini, vetrine, giardini privati etc. con decorazioni floreali;</w:t>
      </w:r>
    </w:p>
    <w:p w14:paraId="3D6BEEA1" w14:textId="77777777" w:rsidR="007130FB" w:rsidRPr="005A68C2" w:rsidRDefault="007130FB" w:rsidP="005A68C2">
      <w:pPr>
        <w:rPr>
          <w:rFonts w:ascii="Times New Roman" w:hAnsi="Times New Roman" w:cs="Times New Roman"/>
        </w:rPr>
      </w:pPr>
    </w:p>
    <w:p w14:paraId="4BB3D2C8" w14:textId="53F45D59" w:rsidR="005A68C2" w:rsidRDefault="005A68C2" w:rsidP="005A68C2">
      <w:pPr>
        <w:jc w:val="center"/>
        <w:rPr>
          <w:rFonts w:ascii="Times New Roman" w:hAnsi="Times New Roman" w:cs="Times New Roman"/>
        </w:rPr>
      </w:pPr>
      <w:r w:rsidRPr="005A68C2">
        <w:rPr>
          <w:rFonts w:ascii="Times New Roman" w:hAnsi="Times New Roman" w:cs="Times New Roman"/>
        </w:rPr>
        <w:t>ART. 2 DESTINATARI</w:t>
      </w:r>
    </w:p>
    <w:p w14:paraId="60ADF9FE" w14:textId="77777777" w:rsidR="001E67C0" w:rsidRPr="005A68C2" w:rsidRDefault="001E67C0" w:rsidP="005A68C2">
      <w:pPr>
        <w:jc w:val="center"/>
        <w:rPr>
          <w:rFonts w:ascii="Times New Roman" w:hAnsi="Times New Roman" w:cs="Times New Roman"/>
        </w:rPr>
      </w:pPr>
    </w:p>
    <w:p w14:paraId="4CAA2D21"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 xml:space="preserve">La partecipazione al concorso è totalmente gratuita. </w:t>
      </w:r>
    </w:p>
    <w:p w14:paraId="37922919" w14:textId="77777777" w:rsidR="005A68C2" w:rsidRPr="005A68C2" w:rsidRDefault="005A68C2" w:rsidP="0061416B">
      <w:pPr>
        <w:jc w:val="both"/>
        <w:rPr>
          <w:rFonts w:ascii="Times New Roman" w:hAnsi="Times New Roman" w:cs="Times New Roman"/>
        </w:rPr>
      </w:pPr>
      <w:proofErr w:type="gramStart"/>
      <w:r w:rsidRPr="005A68C2">
        <w:rPr>
          <w:rFonts w:ascii="Times New Roman" w:hAnsi="Times New Roman" w:cs="Times New Roman"/>
        </w:rPr>
        <w:t>E’</w:t>
      </w:r>
      <w:proofErr w:type="gramEnd"/>
      <w:r w:rsidRPr="005A68C2">
        <w:rPr>
          <w:rFonts w:ascii="Times New Roman" w:hAnsi="Times New Roman" w:cs="Times New Roman"/>
        </w:rPr>
        <w:t xml:space="preserve"> aperta a tutti:</w:t>
      </w:r>
    </w:p>
    <w:p w14:paraId="7D3F8350" w14:textId="3E737CCE" w:rsidR="005A68C2" w:rsidRPr="005A68C2" w:rsidRDefault="005A68C2" w:rsidP="0061416B">
      <w:pPr>
        <w:jc w:val="both"/>
        <w:rPr>
          <w:rFonts w:ascii="Times New Roman" w:hAnsi="Times New Roman" w:cs="Times New Roman"/>
        </w:rPr>
      </w:pPr>
      <w:r w:rsidRPr="005A68C2">
        <w:rPr>
          <w:rFonts w:ascii="Times New Roman" w:hAnsi="Times New Roman" w:cs="Times New Roman"/>
        </w:rPr>
        <w:t>•</w:t>
      </w:r>
      <w:r>
        <w:rPr>
          <w:rFonts w:ascii="Times New Roman" w:hAnsi="Times New Roman" w:cs="Times New Roman"/>
        </w:rPr>
        <w:t xml:space="preserve"> i </w:t>
      </w:r>
      <w:r w:rsidRPr="005A68C2">
        <w:rPr>
          <w:rFonts w:ascii="Times New Roman" w:hAnsi="Times New Roman" w:cs="Times New Roman"/>
        </w:rPr>
        <w:t>residenti</w:t>
      </w:r>
    </w:p>
    <w:p w14:paraId="089D8F19" w14:textId="79740989" w:rsidR="005A68C2" w:rsidRPr="005A68C2" w:rsidRDefault="005A68C2" w:rsidP="0061416B">
      <w:pPr>
        <w:jc w:val="both"/>
        <w:rPr>
          <w:rFonts w:ascii="Times New Roman" w:hAnsi="Times New Roman" w:cs="Times New Roman"/>
        </w:rPr>
      </w:pPr>
      <w:r w:rsidRPr="005A68C2">
        <w:rPr>
          <w:rFonts w:ascii="Times New Roman" w:hAnsi="Times New Roman" w:cs="Times New Roman"/>
        </w:rPr>
        <w:t>•</w:t>
      </w:r>
      <w:r>
        <w:rPr>
          <w:rFonts w:ascii="Times New Roman" w:hAnsi="Times New Roman" w:cs="Times New Roman"/>
        </w:rPr>
        <w:t xml:space="preserve"> </w:t>
      </w:r>
      <w:r w:rsidRPr="005A68C2">
        <w:rPr>
          <w:rFonts w:ascii="Times New Roman" w:hAnsi="Times New Roman" w:cs="Times New Roman"/>
        </w:rPr>
        <w:t>i non residenti proprietari di immobili</w:t>
      </w:r>
      <w:r>
        <w:rPr>
          <w:rFonts w:ascii="Times New Roman" w:hAnsi="Times New Roman" w:cs="Times New Roman"/>
        </w:rPr>
        <w:t xml:space="preserve"> sul comune di San Damiano d’Asti</w:t>
      </w:r>
    </w:p>
    <w:p w14:paraId="1F876F73" w14:textId="2B222120" w:rsidR="005A68C2" w:rsidRPr="005A68C2" w:rsidRDefault="005A68C2" w:rsidP="0061416B">
      <w:pPr>
        <w:jc w:val="both"/>
        <w:rPr>
          <w:rFonts w:ascii="Times New Roman" w:hAnsi="Times New Roman" w:cs="Times New Roman"/>
        </w:rPr>
      </w:pPr>
      <w:r w:rsidRPr="005A68C2">
        <w:rPr>
          <w:rFonts w:ascii="Times New Roman" w:hAnsi="Times New Roman" w:cs="Times New Roman"/>
        </w:rPr>
        <w:t>•</w:t>
      </w:r>
      <w:r>
        <w:rPr>
          <w:rFonts w:ascii="Times New Roman" w:hAnsi="Times New Roman" w:cs="Times New Roman"/>
        </w:rPr>
        <w:t xml:space="preserve"> </w:t>
      </w:r>
      <w:r w:rsidRPr="005A68C2">
        <w:rPr>
          <w:rFonts w:ascii="Times New Roman" w:hAnsi="Times New Roman" w:cs="Times New Roman"/>
        </w:rPr>
        <w:t>i commercianti</w:t>
      </w:r>
    </w:p>
    <w:p w14:paraId="29CB5F8D" w14:textId="51016972" w:rsidR="005A68C2" w:rsidRDefault="005A68C2" w:rsidP="0061416B">
      <w:pPr>
        <w:jc w:val="both"/>
        <w:rPr>
          <w:rFonts w:ascii="Times New Roman" w:hAnsi="Times New Roman" w:cs="Times New Roman"/>
        </w:rPr>
      </w:pPr>
      <w:r w:rsidRPr="005A68C2">
        <w:rPr>
          <w:rFonts w:ascii="Times New Roman" w:hAnsi="Times New Roman" w:cs="Times New Roman"/>
        </w:rPr>
        <w:t>•</w:t>
      </w:r>
      <w:r>
        <w:rPr>
          <w:rFonts w:ascii="Times New Roman" w:hAnsi="Times New Roman" w:cs="Times New Roman"/>
        </w:rPr>
        <w:t xml:space="preserve"> </w:t>
      </w:r>
      <w:r w:rsidRPr="005A68C2">
        <w:rPr>
          <w:rFonts w:ascii="Times New Roman" w:hAnsi="Times New Roman" w:cs="Times New Roman"/>
        </w:rPr>
        <w:t>le associazioni</w:t>
      </w:r>
    </w:p>
    <w:p w14:paraId="7A1D76B7"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Che dispongono di un balcone, davanzale, terrazzo, vetrina o giardino privato fronte strada comunale di qualsiasi genere e dimensione, e che si impegnano, a proprie spese, ad arredarli con piante e fiori.</w:t>
      </w:r>
    </w:p>
    <w:p w14:paraId="57604A28" w14:textId="77777777" w:rsidR="005A68C2" w:rsidRPr="005A68C2" w:rsidRDefault="005A68C2" w:rsidP="005A68C2">
      <w:pPr>
        <w:rPr>
          <w:rFonts w:ascii="Times New Roman" w:hAnsi="Times New Roman" w:cs="Times New Roman"/>
        </w:rPr>
      </w:pPr>
    </w:p>
    <w:p w14:paraId="2409CE27"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3 TEMA DEL CONCORSO</w:t>
      </w:r>
    </w:p>
    <w:p w14:paraId="27367E0B" w14:textId="7C8A8A00" w:rsidR="005A68C2" w:rsidRPr="005A68C2" w:rsidRDefault="005A68C2" w:rsidP="0061416B">
      <w:pPr>
        <w:jc w:val="both"/>
        <w:rPr>
          <w:rFonts w:ascii="Times New Roman" w:hAnsi="Times New Roman" w:cs="Times New Roman"/>
        </w:rPr>
      </w:pPr>
      <w:r w:rsidRPr="005A68C2">
        <w:rPr>
          <w:rFonts w:ascii="Times New Roman" w:hAnsi="Times New Roman" w:cs="Times New Roman"/>
        </w:rPr>
        <w:t>Il concorso intende premiare coloro che maggiormente si siano distinti nell’abbellire balconi, davanzali, terrazzi, vetrine e giardini privati fronte strada comunali con fiori e piante per far risaltare la bellezza delle composizioni floreali esposte.</w:t>
      </w:r>
    </w:p>
    <w:p w14:paraId="708E3799"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Il concorso è diviso in tre categorie:</w:t>
      </w:r>
    </w:p>
    <w:p w14:paraId="1AF7CCFD"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Categoria A: balconi, davanzali, terrazzi e giardini privati fioriti</w:t>
      </w:r>
    </w:p>
    <w:p w14:paraId="2F7FC8AC"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Categoria B: vetrine fiorite.</w:t>
      </w:r>
    </w:p>
    <w:p w14:paraId="0CF4944E" w14:textId="24F3A7A5" w:rsidR="005A68C2" w:rsidRDefault="005A68C2" w:rsidP="0061416B">
      <w:pPr>
        <w:jc w:val="both"/>
        <w:rPr>
          <w:rFonts w:ascii="Times New Roman" w:hAnsi="Times New Roman" w:cs="Times New Roman"/>
        </w:rPr>
      </w:pPr>
      <w:r w:rsidRPr="005A68C2">
        <w:rPr>
          <w:rFonts w:ascii="Times New Roman" w:hAnsi="Times New Roman" w:cs="Times New Roman"/>
        </w:rPr>
        <w:t>Categoria C: Scorci della Città.</w:t>
      </w:r>
    </w:p>
    <w:p w14:paraId="32731BDD" w14:textId="77777777" w:rsidR="005A68C2" w:rsidRPr="005A68C2" w:rsidRDefault="005A68C2" w:rsidP="0061416B">
      <w:pPr>
        <w:jc w:val="both"/>
        <w:rPr>
          <w:rFonts w:ascii="Times New Roman" w:hAnsi="Times New Roman" w:cs="Times New Roman"/>
        </w:rPr>
      </w:pPr>
    </w:p>
    <w:p w14:paraId="1DEA1BE7"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Alla Categoria A possono concorrere tutti coloro che predispongono una composizione floreale per l’arredo di balconi, davanzali, terrazzi e porzioni di giardini privati fronte strada comunali di abitazioni private individuali o collettive.</w:t>
      </w:r>
    </w:p>
    <w:p w14:paraId="393D1CCC"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 xml:space="preserve">Alla Categoria B possono concorrere gli operatori commerciali che allestiscono le proprie vetrine e/o gli spazi fronte strada comunali privati o pubblici (regolarmente occupati) con composizioni floreali. L’allestimento </w:t>
      </w:r>
      <w:r w:rsidRPr="005A68C2">
        <w:rPr>
          <w:rFonts w:ascii="Times New Roman" w:hAnsi="Times New Roman" w:cs="Times New Roman"/>
        </w:rPr>
        <w:lastRenderedPageBreak/>
        <w:t>floreale, se andrà ad occupare un marciapiede, non dovrà intralciare il transito pubblico al fine di garantire la libera circolazione e l’incolumità fisica dei cittadini.</w:t>
      </w:r>
    </w:p>
    <w:p w14:paraId="78869A91" w14:textId="77777777" w:rsidR="005A68C2" w:rsidRPr="005A68C2" w:rsidRDefault="005A68C2" w:rsidP="0061416B">
      <w:pPr>
        <w:jc w:val="both"/>
        <w:rPr>
          <w:rFonts w:ascii="Times New Roman" w:hAnsi="Times New Roman" w:cs="Times New Roman"/>
        </w:rPr>
      </w:pPr>
      <w:r w:rsidRPr="005A68C2">
        <w:rPr>
          <w:rFonts w:ascii="Times New Roman" w:hAnsi="Times New Roman" w:cs="Times New Roman"/>
        </w:rPr>
        <w:t>Alla Categoria C possono concorrere sia le Categorie A che B.</w:t>
      </w:r>
    </w:p>
    <w:p w14:paraId="5EE4B26C" w14:textId="77777777" w:rsidR="005A68C2" w:rsidRPr="005A68C2" w:rsidRDefault="005A68C2" w:rsidP="005A68C2">
      <w:pPr>
        <w:rPr>
          <w:rFonts w:ascii="Times New Roman" w:hAnsi="Times New Roman" w:cs="Times New Roman"/>
        </w:rPr>
      </w:pPr>
    </w:p>
    <w:p w14:paraId="069DBBEB"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4 ISCRIZIONI E MODALITA’ DI PARTECIPAZIONE</w:t>
      </w:r>
    </w:p>
    <w:p w14:paraId="6C3EE250" w14:textId="09F71F38" w:rsidR="005A68C2" w:rsidRPr="005A68C2" w:rsidRDefault="005A68C2" w:rsidP="0061416B">
      <w:pPr>
        <w:jc w:val="both"/>
        <w:rPr>
          <w:rFonts w:ascii="Times New Roman" w:hAnsi="Times New Roman" w:cs="Times New Roman"/>
        </w:rPr>
      </w:pPr>
      <w:r w:rsidRPr="005A68C2">
        <w:rPr>
          <w:rFonts w:ascii="Times New Roman" w:hAnsi="Times New Roman" w:cs="Times New Roman"/>
        </w:rPr>
        <w:t>Tutti coloro che intendono partecipare al concorso devono compilare il modulo di iscrizione scaricabile dal sito web del Comune di San Damiano d’Asti e restituirlo all’indirizzo e-mail</w:t>
      </w:r>
      <w:r>
        <w:rPr>
          <w:rFonts w:ascii="Times New Roman" w:hAnsi="Times New Roman" w:cs="Times New Roman"/>
        </w:rPr>
        <w:t xml:space="preserve"> </w:t>
      </w:r>
      <w:hyperlink r:id="rId7" w:history="1">
        <w:r w:rsidR="003134FC" w:rsidRPr="00B91B54">
          <w:rPr>
            <w:rStyle w:val="Collegamentoipertestuale"/>
            <w:rFonts w:ascii="Times New Roman" w:hAnsi="Times New Roman" w:cs="Times New Roman"/>
          </w:rPr>
          <w:t>commercio@comune.sandamiano.at.it</w:t>
        </w:r>
      </w:hyperlink>
      <w:r w:rsidR="003134FC">
        <w:rPr>
          <w:rFonts w:ascii="Times New Roman" w:hAnsi="Times New Roman" w:cs="Times New Roman"/>
        </w:rPr>
        <w:t xml:space="preserve"> oppure consegnarlo a mano presso la segreteria del Comune.</w:t>
      </w:r>
    </w:p>
    <w:p w14:paraId="437CFCE4" w14:textId="5A56C03A" w:rsidR="005A68C2" w:rsidRPr="005A68C2" w:rsidRDefault="005A68C2" w:rsidP="0061416B">
      <w:pPr>
        <w:jc w:val="both"/>
        <w:rPr>
          <w:rFonts w:ascii="Times New Roman" w:hAnsi="Times New Roman" w:cs="Times New Roman"/>
        </w:rPr>
      </w:pPr>
      <w:r w:rsidRPr="0023474D">
        <w:rPr>
          <w:rFonts w:ascii="Times New Roman" w:hAnsi="Times New Roman" w:cs="Times New Roman"/>
        </w:rPr>
        <w:t xml:space="preserve">L’iscrizione dovrà essere effettuata entro il </w:t>
      </w:r>
      <w:r w:rsidR="0061416B">
        <w:rPr>
          <w:rFonts w:ascii="Times New Roman" w:hAnsi="Times New Roman" w:cs="Times New Roman"/>
        </w:rPr>
        <w:t>15</w:t>
      </w:r>
      <w:r w:rsidR="00186ED6">
        <w:rPr>
          <w:rFonts w:ascii="Times New Roman" w:hAnsi="Times New Roman" w:cs="Times New Roman"/>
        </w:rPr>
        <w:t>/0</w:t>
      </w:r>
      <w:r w:rsidR="0061416B">
        <w:rPr>
          <w:rFonts w:ascii="Times New Roman" w:hAnsi="Times New Roman" w:cs="Times New Roman"/>
        </w:rPr>
        <w:t>5/</w:t>
      </w:r>
      <w:r w:rsidR="00186ED6">
        <w:rPr>
          <w:rFonts w:ascii="Times New Roman" w:hAnsi="Times New Roman" w:cs="Times New Roman"/>
        </w:rPr>
        <w:t>202</w:t>
      </w:r>
      <w:r w:rsidR="00851BA1">
        <w:rPr>
          <w:rFonts w:ascii="Times New Roman" w:hAnsi="Times New Roman" w:cs="Times New Roman"/>
        </w:rPr>
        <w:t>4</w:t>
      </w:r>
      <w:r w:rsidRPr="0023474D">
        <w:rPr>
          <w:rFonts w:ascii="Times New Roman" w:hAnsi="Times New Roman" w:cs="Times New Roman"/>
        </w:rPr>
        <w:t xml:space="preserve"> </w:t>
      </w:r>
      <w:r w:rsidR="003134FC" w:rsidRPr="0023474D">
        <w:rPr>
          <w:rFonts w:ascii="Times New Roman" w:hAnsi="Times New Roman" w:cs="Times New Roman"/>
        </w:rPr>
        <w:t>e gli allestimenti dovranno essere effettuati</w:t>
      </w:r>
      <w:r w:rsidRPr="0023474D">
        <w:rPr>
          <w:rFonts w:ascii="Times New Roman" w:hAnsi="Times New Roman" w:cs="Times New Roman"/>
        </w:rPr>
        <w:t xml:space="preserve"> entro il </w:t>
      </w:r>
      <w:r w:rsidR="00851BA1">
        <w:rPr>
          <w:rFonts w:ascii="Times New Roman" w:hAnsi="Times New Roman" w:cs="Times New Roman"/>
        </w:rPr>
        <w:t>19/05/2024</w:t>
      </w:r>
      <w:r w:rsidRPr="0023474D">
        <w:rPr>
          <w:rFonts w:ascii="Times New Roman" w:hAnsi="Times New Roman" w:cs="Times New Roman"/>
        </w:rPr>
        <w:t>.</w:t>
      </w:r>
    </w:p>
    <w:p w14:paraId="3C264B9F" w14:textId="5E3B2A9E" w:rsidR="005A68C2" w:rsidRDefault="005A68C2" w:rsidP="0061416B">
      <w:pPr>
        <w:jc w:val="both"/>
        <w:rPr>
          <w:rFonts w:ascii="Times New Roman" w:hAnsi="Times New Roman" w:cs="Times New Roman"/>
        </w:rPr>
      </w:pPr>
      <w:r w:rsidRPr="005A68C2">
        <w:rPr>
          <w:rFonts w:ascii="Times New Roman" w:hAnsi="Times New Roman" w:cs="Times New Roman"/>
        </w:rPr>
        <w:t>I partecipanti dovranno impegnarsi a mantenere il decoro della composizione floreale fino al momento della premiazione.</w:t>
      </w:r>
    </w:p>
    <w:p w14:paraId="02F05445" w14:textId="5E341AF8" w:rsidR="00885858" w:rsidRPr="005A68C2" w:rsidRDefault="00885858" w:rsidP="0061416B">
      <w:pPr>
        <w:jc w:val="both"/>
        <w:rPr>
          <w:rFonts w:ascii="Times New Roman" w:hAnsi="Times New Roman" w:cs="Times New Roman"/>
        </w:rPr>
      </w:pPr>
      <w:r>
        <w:rPr>
          <w:rFonts w:ascii="Times New Roman" w:hAnsi="Times New Roman" w:cs="Times New Roman"/>
        </w:rPr>
        <w:t xml:space="preserve">Ai i primi 30 iscritti il Comune rilascia n. 1 buono da € 15,00 da spendere presso un fioraio/vivaio </w:t>
      </w:r>
      <w:r w:rsidR="00186ED6">
        <w:rPr>
          <w:rFonts w:ascii="Times New Roman" w:hAnsi="Times New Roman" w:cs="Times New Roman"/>
        </w:rPr>
        <w:t>S</w:t>
      </w:r>
      <w:r>
        <w:rPr>
          <w:rFonts w:ascii="Times New Roman" w:hAnsi="Times New Roman" w:cs="Times New Roman"/>
        </w:rPr>
        <w:t>andamianese</w:t>
      </w:r>
      <w:r w:rsidR="001E67C0">
        <w:rPr>
          <w:rFonts w:ascii="Times New Roman" w:hAnsi="Times New Roman" w:cs="Times New Roman"/>
        </w:rPr>
        <w:t xml:space="preserve"> entro il </w:t>
      </w:r>
      <w:r w:rsidR="00851BA1">
        <w:rPr>
          <w:rFonts w:ascii="Times New Roman" w:hAnsi="Times New Roman" w:cs="Times New Roman"/>
        </w:rPr>
        <w:t>19/05/2024</w:t>
      </w:r>
      <w:r w:rsidR="001E67C0">
        <w:rPr>
          <w:rFonts w:ascii="Times New Roman" w:hAnsi="Times New Roman" w:cs="Times New Roman"/>
        </w:rPr>
        <w:t>.</w:t>
      </w:r>
      <w:r>
        <w:rPr>
          <w:rFonts w:ascii="Times New Roman" w:hAnsi="Times New Roman" w:cs="Times New Roman"/>
        </w:rPr>
        <w:t xml:space="preserve"> Il ritiro </w:t>
      </w:r>
      <w:r w:rsidR="00666908">
        <w:rPr>
          <w:rFonts w:ascii="Times New Roman" w:hAnsi="Times New Roman" w:cs="Times New Roman"/>
        </w:rPr>
        <w:t xml:space="preserve">del buono </w:t>
      </w:r>
      <w:r w:rsidR="00186ED6">
        <w:rPr>
          <w:rFonts w:ascii="Times New Roman" w:hAnsi="Times New Roman" w:cs="Times New Roman"/>
        </w:rPr>
        <w:t xml:space="preserve">dovrà avvenire </w:t>
      </w:r>
      <w:r w:rsidR="00666908">
        <w:rPr>
          <w:rFonts w:ascii="Times New Roman" w:hAnsi="Times New Roman" w:cs="Times New Roman"/>
        </w:rPr>
        <w:t>presso gli uffici comunali</w:t>
      </w:r>
      <w:r w:rsidR="001E67C0">
        <w:rPr>
          <w:rFonts w:ascii="Times New Roman" w:hAnsi="Times New Roman" w:cs="Times New Roman"/>
        </w:rPr>
        <w:t xml:space="preserve"> entro il </w:t>
      </w:r>
      <w:r w:rsidR="0061416B">
        <w:rPr>
          <w:rFonts w:ascii="Times New Roman" w:hAnsi="Times New Roman" w:cs="Times New Roman"/>
        </w:rPr>
        <w:t>15/05/202</w:t>
      </w:r>
      <w:r w:rsidR="00851BA1">
        <w:rPr>
          <w:rFonts w:ascii="Times New Roman" w:hAnsi="Times New Roman" w:cs="Times New Roman"/>
        </w:rPr>
        <w:t>4</w:t>
      </w:r>
      <w:r w:rsidR="00666908">
        <w:rPr>
          <w:rFonts w:ascii="Times New Roman" w:hAnsi="Times New Roman" w:cs="Times New Roman"/>
        </w:rPr>
        <w:t>.</w:t>
      </w:r>
    </w:p>
    <w:p w14:paraId="242FF272"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5 COMPOSIZIONE DELLA GIURIA</w:t>
      </w:r>
    </w:p>
    <w:p w14:paraId="437D4742"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1.</w:t>
      </w:r>
      <w:r w:rsidRPr="0023474D">
        <w:rPr>
          <w:rFonts w:ascii="Times New Roman" w:hAnsi="Times New Roman" w:cs="Times New Roman"/>
        </w:rPr>
        <w:tab/>
        <w:t>n. 1 Artista</w:t>
      </w:r>
    </w:p>
    <w:p w14:paraId="38239A6D"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2.</w:t>
      </w:r>
      <w:r w:rsidRPr="0023474D">
        <w:rPr>
          <w:rFonts w:ascii="Times New Roman" w:hAnsi="Times New Roman" w:cs="Times New Roman"/>
        </w:rPr>
        <w:tab/>
        <w:t>n. 1 Fotografo</w:t>
      </w:r>
    </w:p>
    <w:p w14:paraId="48E80D35" w14:textId="09030570" w:rsidR="005A68C2" w:rsidRPr="0023474D" w:rsidRDefault="005A68C2" w:rsidP="0061416B">
      <w:pPr>
        <w:jc w:val="both"/>
        <w:rPr>
          <w:rFonts w:ascii="Times New Roman" w:hAnsi="Times New Roman" w:cs="Times New Roman"/>
        </w:rPr>
      </w:pPr>
      <w:r w:rsidRPr="0023474D">
        <w:rPr>
          <w:rFonts w:ascii="Times New Roman" w:hAnsi="Times New Roman" w:cs="Times New Roman"/>
        </w:rPr>
        <w:t>3.</w:t>
      </w:r>
      <w:r w:rsidRPr="0023474D">
        <w:rPr>
          <w:rFonts w:ascii="Times New Roman" w:hAnsi="Times New Roman" w:cs="Times New Roman"/>
        </w:rPr>
        <w:tab/>
      </w:r>
      <w:r w:rsidR="0023474D" w:rsidRPr="0023474D">
        <w:rPr>
          <w:rFonts w:ascii="Times New Roman" w:hAnsi="Times New Roman" w:cs="Times New Roman"/>
        </w:rPr>
        <w:t xml:space="preserve">n. </w:t>
      </w:r>
      <w:r w:rsidR="00186ED6">
        <w:rPr>
          <w:rFonts w:ascii="Times New Roman" w:hAnsi="Times New Roman" w:cs="Times New Roman"/>
        </w:rPr>
        <w:t>1</w:t>
      </w:r>
      <w:r w:rsidR="001E67C0">
        <w:rPr>
          <w:rFonts w:ascii="Times New Roman" w:hAnsi="Times New Roman" w:cs="Times New Roman"/>
        </w:rPr>
        <w:t xml:space="preserve"> Amministratore Comunale</w:t>
      </w:r>
    </w:p>
    <w:p w14:paraId="094F7A48" w14:textId="77777777" w:rsidR="005A68C2" w:rsidRPr="00F46A0D" w:rsidRDefault="005A68C2" w:rsidP="0061416B">
      <w:pPr>
        <w:jc w:val="both"/>
        <w:rPr>
          <w:rFonts w:ascii="Times New Roman" w:hAnsi="Times New Roman" w:cs="Times New Roman"/>
          <w:sz w:val="8"/>
          <w:szCs w:val="8"/>
          <w:highlight w:val="yellow"/>
        </w:rPr>
      </w:pPr>
    </w:p>
    <w:p w14:paraId="4912CF55" w14:textId="77777777" w:rsidR="005A68C2" w:rsidRPr="00483517" w:rsidRDefault="005A68C2" w:rsidP="0061416B">
      <w:pPr>
        <w:jc w:val="both"/>
        <w:rPr>
          <w:rFonts w:ascii="Times New Roman" w:hAnsi="Times New Roman" w:cs="Times New Roman"/>
        </w:rPr>
      </w:pPr>
      <w:r w:rsidRPr="00483517">
        <w:rPr>
          <w:rFonts w:ascii="Times New Roman" w:hAnsi="Times New Roman" w:cs="Times New Roman"/>
        </w:rPr>
        <w:t xml:space="preserve">Considerata l’entità e la natura amatoriale del concorso i Giurati potranno essere nominati anche in qualità di esperti non professionisti le cui competenze potrebbero derivare anche da personali esperienze in campo culturale, artistico e naturalistico. </w:t>
      </w:r>
    </w:p>
    <w:p w14:paraId="71A8CC0A" w14:textId="4599140A" w:rsidR="005A68C2" w:rsidRPr="00483517" w:rsidRDefault="005A68C2" w:rsidP="0061416B">
      <w:pPr>
        <w:jc w:val="both"/>
        <w:rPr>
          <w:rFonts w:ascii="Times New Roman" w:hAnsi="Times New Roman" w:cs="Times New Roman"/>
        </w:rPr>
      </w:pPr>
      <w:r w:rsidRPr="00483517">
        <w:rPr>
          <w:rFonts w:ascii="Times New Roman" w:hAnsi="Times New Roman" w:cs="Times New Roman"/>
        </w:rPr>
        <w:t>I Giurati dovranno impegnarsi a prestare il servizio a titolo gratuito.</w:t>
      </w:r>
    </w:p>
    <w:p w14:paraId="1CA297A1" w14:textId="08A42449" w:rsidR="003B6EC4" w:rsidRPr="005A68C2" w:rsidRDefault="003B6EC4" w:rsidP="0061416B">
      <w:pPr>
        <w:jc w:val="both"/>
        <w:rPr>
          <w:rFonts w:ascii="Times New Roman" w:hAnsi="Times New Roman" w:cs="Times New Roman"/>
        </w:rPr>
      </w:pPr>
      <w:r w:rsidRPr="00483517">
        <w:rPr>
          <w:rFonts w:ascii="Times New Roman" w:hAnsi="Times New Roman" w:cs="Times New Roman"/>
        </w:rPr>
        <w:t>I membri della Giuria saranno nominati con Decreto del Sindaco</w:t>
      </w:r>
      <w:r w:rsidR="0023474D">
        <w:rPr>
          <w:rFonts w:ascii="Times New Roman" w:hAnsi="Times New Roman" w:cs="Times New Roman"/>
        </w:rPr>
        <w:t>.</w:t>
      </w:r>
    </w:p>
    <w:p w14:paraId="73A88581" w14:textId="77777777" w:rsidR="005A68C2" w:rsidRPr="005A68C2" w:rsidRDefault="005A68C2" w:rsidP="005A68C2">
      <w:pPr>
        <w:rPr>
          <w:rFonts w:ascii="Times New Roman" w:hAnsi="Times New Roman" w:cs="Times New Roman"/>
        </w:rPr>
      </w:pPr>
    </w:p>
    <w:p w14:paraId="34F9826D" w14:textId="61826FC7" w:rsidR="005A68C2" w:rsidRDefault="005A68C2" w:rsidP="005A68C2">
      <w:pPr>
        <w:jc w:val="center"/>
        <w:rPr>
          <w:rFonts w:ascii="Times New Roman" w:hAnsi="Times New Roman" w:cs="Times New Roman"/>
        </w:rPr>
      </w:pPr>
      <w:r w:rsidRPr="005A68C2">
        <w:rPr>
          <w:rFonts w:ascii="Times New Roman" w:hAnsi="Times New Roman" w:cs="Times New Roman"/>
        </w:rPr>
        <w:t>ART. 6 CRITERI DI VALUTAZIONE</w:t>
      </w:r>
    </w:p>
    <w:p w14:paraId="64071E00" w14:textId="77777777" w:rsidR="005A68C2" w:rsidRPr="005A68C2" w:rsidRDefault="005A68C2" w:rsidP="005A68C2">
      <w:pPr>
        <w:jc w:val="center"/>
        <w:rPr>
          <w:rFonts w:ascii="Times New Roman" w:hAnsi="Times New Roman" w:cs="Times New Roman"/>
        </w:rPr>
      </w:pPr>
    </w:p>
    <w:p w14:paraId="630D641D"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Gli elementi di giudizio sono:</w:t>
      </w:r>
    </w:p>
    <w:p w14:paraId="13C6A88B"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1.  abilità nell’inserire armoniosamente i fiori nel contesto dell’arredamento urbano</w:t>
      </w:r>
    </w:p>
    <w:p w14:paraId="473CA793"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2. originalità nella scelta dei colori e nel loro accostamento</w:t>
      </w:r>
    </w:p>
    <w:p w14:paraId="7CF58C63" w14:textId="7967B704" w:rsidR="005A68C2" w:rsidRPr="0023474D" w:rsidRDefault="005A68C2" w:rsidP="0061416B">
      <w:pPr>
        <w:jc w:val="both"/>
        <w:rPr>
          <w:rFonts w:ascii="Times New Roman" w:hAnsi="Times New Roman" w:cs="Times New Roman"/>
        </w:rPr>
      </w:pPr>
      <w:r w:rsidRPr="0023474D">
        <w:rPr>
          <w:rFonts w:ascii="Times New Roman" w:hAnsi="Times New Roman" w:cs="Times New Roman"/>
        </w:rPr>
        <w:t>3.  scelta di essenze vegetali che, per la durata della fioritura, possano mantenere più a lungo nel tempo la bellezza del balcone, davanzale, terrazzo, vetrina e giardini privati</w:t>
      </w:r>
    </w:p>
    <w:p w14:paraId="7317B7EF" w14:textId="77777777" w:rsidR="005A68C2" w:rsidRPr="0023474D" w:rsidRDefault="005A68C2" w:rsidP="0061416B">
      <w:pPr>
        <w:jc w:val="both"/>
        <w:rPr>
          <w:rFonts w:ascii="Times New Roman" w:hAnsi="Times New Roman" w:cs="Times New Roman"/>
        </w:rPr>
      </w:pPr>
    </w:p>
    <w:p w14:paraId="6FF84355" w14:textId="77777777" w:rsidR="005A68C2" w:rsidRPr="0023474D" w:rsidRDefault="005A68C2" w:rsidP="0061416B">
      <w:pPr>
        <w:jc w:val="both"/>
        <w:rPr>
          <w:rFonts w:ascii="Times New Roman" w:hAnsi="Times New Roman" w:cs="Times New Roman"/>
        </w:rPr>
      </w:pPr>
      <w:r w:rsidRPr="0023474D">
        <w:rPr>
          <w:rFonts w:ascii="Times New Roman" w:hAnsi="Times New Roman" w:cs="Times New Roman"/>
        </w:rPr>
        <w:t>Ad ognuno di questi elementi di valutazione verrà attribuito un punteggio, in dettaglio:</w:t>
      </w:r>
    </w:p>
    <w:p w14:paraId="223C094B" w14:textId="04239FCC" w:rsidR="005A68C2" w:rsidRPr="0023474D" w:rsidRDefault="005A68C2" w:rsidP="0061416B">
      <w:pPr>
        <w:jc w:val="both"/>
        <w:rPr>
          <w:rFonts w:ascii="Times New Roman" w:hAnsi="Times New Roman" w:cs="Times New Roman"/>
        </w:rPr>
      </w:pPr>
      <w:r w:rsidRPr="0023474D">
        <w:rPr>
          <w:rFonts w:ascii="Times New Roman" w:hAnsi="Times New Roman" w:cs="Times New Roman"/>
        </w:rPr>
        <w:t xml:space="preserve">- abilità nell’inserire armoniosamente i fiori nel contesto dell’arredamento urbano: da 0 a </w:t>
      </w:r>
      <w:r w:rsidR="00851BA1">
        <w:rPr>
          <w:rFonts w:ascii="Times New Roman" w:hAnsi="Times New Roman" w:cs="Times New Roman"/>
        </w:rPr>
        <w:t>1</w:t>
      </w:r>
      <w:r w:rsidRPr="0023474D">
        <w:rPr>
          <w:rFonts w:ascii="Times New Roman" w:hAnsi="Times New Roman" w:cs="Times New Roman"/>
        </w:rPr>
        <w:t>0 punti</w:t>
      </w:r>
    </w:p>
    <w:p w14:paraId="743D4DFF" w14:textId="1465A94E" w:rsidR="005A68C2" w:rsidRPr="0023474D" w:rsidRDefault="005A68C2" w:rsidP="0061416B">
      <w:pPr>
        <w:jc w:val="both"/>
        <w:rPr>
          <w:rFonts w:ascii="Times New Roman" w:hAnsi="Times New Roman" w:cs="Times New Roman"/>
        </w:rPr>
      </w:pPr>
      <w:r w:rsidRPr="0023474D">
        <w:rPr>
          <w:rFonts w:ascii="Times New Roman" w:hAnsi="Times New Roman" w:cs="Times New Roman"/>
        </w:rPr>
        <w:t xml:space="preserve">- originalità nella scelta dei colori e nel loro accostamento: da 0 a </w:t>
      </w:r>
      <w:r w:rsidR="00851BA1">
        <w:rPr>
          <w:rFonts w:ascii="Times New Roman" w:hAnsi="Times New Roman" w:cs="Times New Roman"/>
        </w:rPr>
        <w:t>1</w:t>
      </w:r>
      <w:r w:rsidRPr="0023474D">
        <w:rPr>
          <w:rFonts w:ascii="Times New Roman" w:hAnsi="Times New Roman" w:cs="Times New Roman"/>
        </w:rPr>
        <w:t>0 punti</w:t>
      </w:r>
    </w:p>
    <w:p w14:paraId="6EE621FA" w14:textId="3A1CE790" w:rsidR="005A68C2" w:rsidRPr="0023474D" w:rsidRDefault="005A68C2" w:rsidP="0061416B">
      <w:pPr>
        <w:jc w:val="both"/>
        <w:rPr>
          <w:rFonts w:ascii="Times New Roman" w:hAnsi="Times New Roman" w:cs="Times New Roman"/>
        </w:rPr>
      </w:pPr>
      <w:r w:rsidRPr="0023474D">
        <w:rPr>
          <w:rFonts w:ascii="Times New Roman" w:hAnsi="Times New Roman" w:cs="Times New Roman"/>
        </w:rPr>
        <w:lastRenderedPageBreak/>
        <w:t xml:space="preserve">- scelta di essenze vegetali che, per la durata della fioritura, possano mantenere più a lungo nel tempo la bellezza del balcone, davanzale, terrazzo, vetrina e giardini privati: da 0 a </w:t>
      </w:r>
      <w:r w:rsidR="00851BA1">
        <w:rPr>
          <w:rFonts w:ascii="Times New Roman" w:hAnsi="Times New Roman" w:cs="Times New Roman"/>
        </w:rPr>
        <w:t>1</w:t>
      </w:r>
      <w:r w:rsidRPr="0023474D">
        <w:rPr>
          <w:rFonts w:ascii="Times New Roman" w:hAnsi="Times New Roman" w:cs="Times New Roman"/>
        </w:rPr>
        <w:t>0 punti</w:t>
      </w:r>
    </w:p>
    <w:p w14:paraId="0DB254DB" w14:textId="77777777" w:rsidR="005A68C2" w:rsidRPr="0023474D" w:rsidRDefault="005A68C2" w:rsidP="005A68C2">
      <w:pPr>
        <w:rPr>
          <w:rFonts w:ascii="Times New Roman" w:hAnsi="Times New Roman" w:cs="Times New Roman"/>
        </w:rPr>
      </w:pPr>
    </w:p>
    <w:p w14:paraId="0D6E11BB" w14:textId="77777777" w:rsidR="005A68C2" w:rsidRPr="0023474D" w:rsidRDefault="005A68C2" w:rsidP="005A68C2">
      <w:pPr>
        <w:rPr>
          <w:rFonts w:ascii="Times New Roman" w:hAnsi="Times New Roman" w:cs="Times New Roman"/>
        </w:rPr>
      </w:pPr>
      <w:r w:rsidRPr="0023474D">
        <w:rPr>
          <w:rFonts w:ascii="Times New Roman" w:hAnsi="Times New Roman" w:cs="Times New Roman"/>
        </w:rPr>
        <w:t xml:space="preserve">Non sono ammessi gli arredi verdi eseguiti con l’impiego di piante secche e/o sintetiche di ogni genere. </w:t>
      </w:r>
    </w:p>
    <w:p w14:paraId="577926C0" w14:textId="4E6CB138" w:rsidR="009173BF" w:rsidRPr="0023474D" w:rsidRDefault="009173BF" w:rsidP="005A68C2">
      <w:pPr>
        <w:jc w:val="both"/>
        <w:rPr>
          <w:rFonts w:ascii="Times New Roman" w:hAnsi="Times New Roman" w:cs="Times New Roman"/>
        </w:rPr>
      </w:pPr>
      <w:r w:rsidRPr="0023474D">
        <w:rPr>
          <w:rFonts w:ascii="Times New Roman" w:hAnsi="Times New Roman" w:cs="Times New Roman"/>
        </w:rPr>
        <w:t xml:space="preserve">Il premio sarà aggiudicato dalla composizione che otterrà maggior punteggio, per ciascuna categoria. </w:t>
      </w:r>
    </w:p>
    <w:p w14:paraId="628C7F3C" w14:textId="77777777" w:rsidR="003B6EC4" w:rsidRPr="0023474D" w:rsidRDefault="005A68C2" w:rsidP="005A68C2">
      <w:pPr>
        <w:jc w:val="both"/>
        <w:rPr>
          <w:rFonts w:ascii="Times New Roman" w:hAnsi="Times New Roman" w:cs="Times New Roman"/>
        </w:rPr>
      </w:pPr>
      <w:r w:rsidRPr="0023474D">
        <w:rPr>
          <w:rFonts w:ascii="Times New Roman" w:hAnsi="Times New Roman" w:cs="Times New Roman"/>
        </w:rPr>
        <w:t>Sono esclusi dalla partecipazione</w:t>
      </w:r>
      <w:r w:rsidR="003B6EC4" w:rsidRPr="0023474D">
        <w:rPr>
          <w:rFonts w:ascii="Times New Roman" w:hAnsi="Times New Roman" w:cs="Times New Roman"/>
        </w:rPr>
        <w:t>:</w:t>
      </w:r>
    </w:p>
    <w:p w14:paraId="00844543" w14:textId="194A98DE" w:rsidR="005A68C2" w:rsidRPr="0023474D" w:rsidRDefault="003B6EC4" w:rsidP="003B6EC4">
      <w:pPr>
        <w:jc w:val="both"/>
        <w:rPr>
          <w:rFonts w:ascii="Times New Roman" w:hAnsi="Times New Roman" w:cs="Times New Roman"/>
        </w:rPr>
      </w:pPr>
      <w:r w:rsidRPr="0023474D">
        <w:rPr>
          <w:rFonts w:ascii="Times New Roman" w:hAnsi="Times New Roman" w:cs="Times New Roman"/>
        </w:rPr>
        <w:t xml:space="preserve">- </w:t>
      </w:r>
      <w:r w:rsidR="005A68C2" w:rsidRPr="0023474D">
        <w:rPr>
          <w:rFonts w:ascii="Times New Roman" w:hAnsi="Times New Roman" w:cs="Times New Roman"/>
        </w:rPr>
        <w:t xml:space="preserve"> coloro che esercitano in proprio l’attività di fiorista e/o vivaista</w:t>
      </w:r>
      <w:r w:rsidRPr="0023474D">
        <w:rPr>
          <w:rFonts w:ascii="Times New Roman" w:hAnsi="Times New Roman" w:cs="Times New Roman"/>
        </w:rPr>
        <w:t xml:space="preserve"> </w:t>
      </w:r>
    </w:p>
    <w:p w14:paraId="5DD74D1F" w14:textId="3858E6C0" w:rsidR="003B6EC4" w:rsidRPr="003B6EC4" w:rsidRDefault="003B6EC4" w:rsidP="003B6EC4">
      <w:pPr>
        <w:jc w:val="both"/>
        <w:rPr>
          <w:rFonts w:ascii="Times New Roman" w:hAnsi="Times New Roman" w:cs="Times New Roman"/>
        </w:rPr>
      </w:pPr>
      <w:r w:rsidRPr="0023474D">
        <w:rPr>
          <w:rFonts w:ascii="Times New Roman" w:hAnsi="Times New Roman" w:cs="Times New Roman"/>
        </w:rPr>
        <w:t>- i membri della Giuria</w:t>
      </w:r>
    </w:p>
    <w:p w14:paraId="6D61C84B" w14:textId="11FD4B19" w:rsidR="005A68C2" w:rsidRPr="005A68C2" w:rsidRDefault="005A68C2" w:rsidP="005A68C2">
      <w:pPr>
        <w:rPr>
          <w:rFonts w:ascii="Times New Roman" w:hAnsi="Times New Roman" w:cs="Times New Roman"/>
        </w:rPr>
      </w:pPr>
    </w:p>
    <w:p w14:paraId="5B4DE4D9"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7 LAVORI COMMISSIONE</w:t>
      </w:r>
    </w:p>
    <w:p w14:paraId="56514B19" w14:textId="43ACB45C" w:rsidR="005A68C2" w:rsidRPr="005A68C2" w:rsidRDefault="005A68C2" w:rsidP="00483517">
      <w:pPr>
        <w:jc w:val="both"/>
        <w:rPr>
          <w:rFonts w:ascii="Times New Roman" w:hAnsi="Times New Roman" w:cs="Times New Roman"/>
        </w:rPr>
      </w:pPr>
      <w:r w:rsidRPr="005A68C2">
        <w:rPr>
          <w:rFonts w:ascii="Times New Roman" w:hAnsi="Times New Roman" w:cs="Times New Roman"/>
        </w:rPr>
        <w:t xml:space="preserve">Senza nessun preavviso e in base alle domande di adesione pervenute, </w:t>
      </w:r>
      <w:r>
        <w:rPr>
          <w:rFonts w:ascii="Times New Roman" w:hAnsi="Times New Roman" w:cs="Times New Roman"/>
        </w:rPr>
        <w:t>i</w:t>
      </w:r>
      <w:r w:rsidRPr="005A68C2">
        <w:rPr>
          <w:rFonts w:ascii="Times New Roman" w:hAnsi="Times New Roman" w:cs="Times New Roman"/>
        </w:rPr>
        <w:t xml:space="preserve"> membri della Giuria effettueranno i sopralluoghi, attribuendo a ciascun partecipante un punteggio per ogni elemento di valutazione, di cui all’art. 6</w:t>
      </w:r>
      <w:r>
        <w:rPr>
          <w:rFonts w:ascii="Times New Roman" w:hAnsi="Times New Roman" w:cs="Times New Roman"/>
        </w:rPr>
        <w:t xml:space="preserve">, compilando </w:t>
      </w:r>
      <w:r w:rsidR="008D48F6">
        <w:rPr>
          <w:rFonts w:ascii="Times New Roman" w:hAnsi="Times New Roman" w:cs="Times New Roman"/>
        </w:rPr>
        <w:t xml:space="preserve">una scheda valutativa </w:t>
      </w:r>
      <w:r>
        <w:rPr>
          <w:rFonts w:ascii="Times New Roman" w:hAnsi="Times New Roman" w:cs="Times New Roman"/>
        </w:rPr>
        <w:t>per ciascuna composizione in gara</w:t>
      </w:r>
      <w:r w:rsidR="009173BF">
        <w:rPr>
          <w:rFonts w:ascii="Times New Roman" w:hAnsi="Times New Roman" w:cs="Times New Roman"/>
        </w:rPr>
        <w:t xml:space="preserve"> che sarà tenuta agli atti.</w:t>
      </w:r>
    </w:p>
    <w:p w14:paraId="07BAD800" w14:textId="25D99A63" w:rsidR="005A68C2" w:rsidRPr="005A68C2" w:rsidRDefault="005A68C2" w:rsidP="00483517">
      <w:pPr>
        <w:jc w:val="both"/>
        <w:rPr>
          <w:rFonts w:ascii="Times New Roman" w:hAnsi="Times New Roman" w:cs="Times New Roman"/>
        </w:rPr>
      </w:pPr>
      <w:r w:rsidRPr="005A68C2">
        <w:rPr>
          <w:rFonts w:ascii="Times New Roman" w:hAnsi="Times New Roman" w:cs="Times New Roman"/>
        </w:rPr>
        <w:t>La sommatoria dei punteggi parziale fornirà il punteggio del totale assegnato al concorrente</w:t>
      </w:r>
      <w:r>
        <w:rPr>
          <w:rFonts w:ascii="Times New Roman" w:hAnsi="Times New Roman" w:cs="Times New Roman"/>
        </w:rPr>
        <w:t>.</w:t>
      </w:r>
    </w:p>
    <w:p w14:paraId="7C4BBB0F" w14:textId="3D36B036" w:rsidR="005A68C2" w:rsidRDefault="005A68C2" w:rsidP="00483517">
      <w:pPr>
        <w:jc w:val="both"/>
        <w:rPr>
          <w:rFonts w:ascii="Times New Roman" w:hAnsi="Times New Roman" w:cs="Times New Roman"/>
        </w:rPr>
      </w:pPr>
      <w:r w:rsidRPr="005A68C2">
        <w:rPr>
          <w:rFonts w:ascii="Times New Roman" w:hAnsi="Times New Roman" w:cs="Times New Roman"/>
        </w:rPr>
        <w:t xml:space="preserve">La </w:t>
      </w:r>
      <w:r w:rsidR="003B6EC4">
        <w:rPr>
          <w:rFonts w:ascii="Times New Roman" w:hAnsi="Times New Roman" w:cs="Times New Roman"/>
        </w:rPr>
        <w:t>G</w:t>
      </w:r>
      <w:r w:rsidRPr="005A68C2">
        <w:rPr>
          <w:rFonts w:ascii="Times New Roman" w:hAnsi="Times New Roman" w:cs="Times New Roman"/>
        </w:rPr>
        <w:t>iuria ha titolo per redimere ogni controversia e le decisioni in merito al regolamento del concorso sono assolutamente inappellabili. La Commissione è autorizzata a scattare delle foto che verranno pubblicate sul web, sugli organi di stampa e potranno essere oggetto di esposizione pubblica.</w:t>
      </w:r>
    </w:p>
    <w:p w14:paraId="0054236B" w14:textId="77777777" w:rsidR="005A68C2" w:rsidRPr="005A68C2" w:rsidRDefault="005A68C2" w:rsidP="005A68C2">
      <w:pPr>
        <w:rPr>
          <w:rFonts w:ascii="Times New Roman" w:hAnsi="Times New Roman" w:cs="Times New Roman"/>
        </w:rPr>
      </w:pPr>
    </w:p>
    <w:p w14:paraId="36DF61D1" w14:textId="77777777" w:rsidR="005A68C2" w:rsidRPr="005A68C2" w:rsidRDefault="005A68C2" w:rsidP="005A68C2">
      <w:pPr>
        <w:jc w:val="center"/>
        <w:rPr>
          <w:rFonts w:ascii="Times New Roman" w:hAnsi="Times New Roman" w:cs="Times New Roman"/>
        </w:rPr>
      </w:pPr>
      <w:r w:rsidRPr="005A68C2">
        <w:rPr>
          <w:rFonts w:ascii="Times New Roman" w:hAnsi="Times New Roman" w:cs="Times New Roman"/>
        </w:rPr>
        <w:t>ART. 8 RICONOSCIMENTI</w:t>
      </w:r>
    </w:p>
    <w:p w14:paraId="32B84D45" w14:textId="77777777" w:rsidR="005A68C2" w:rsidRPr="005A68C2" w:rsidRDefault="005A68C2" w:rsidP="005A68C2">
      <w:pPr>
        <w:rPr>
          <w:rFonts w:ascii="Times New Roman" w:hAnsi="Times New Roman" w:cs="Times New Roman"/>
        </w:rPr>
      </w:pPr>
    </w:p>
    <w:p w14:paraId="637916B9" w14:textId="77777777" w:rsidR="005A68C2" w:rsidRPr="003B6EC4" w:rsidRDefault="005A68C2" w:rsidP="005A68C2">
      <w:pPr>
        <w:rPr>
          <w:rFonts w:ascii="Times New Roman" w:hAnsi="Times New Roman" w:cs="Times New Roman"/>
        </w:rPr>
      </w:pPr>
      <w:r w:rsidRPr="003B6EC4">
        <w:rPr>
          <w:rFonts w:ascii="Times New Roman" w:hAnsi="Times New Roman" w:cs="Times New Roman"/>
        </w:rPr>
        <w:t>Categoria A – Balconi, davanzali, terrazzi e giardini privati</w:t>
      </w:r>
    </w:p>
    <w:p w14:paraId="37699C10" w14:textId="16D26908" w:rsidR="005A68C2" w:rsidRPr="0023474D" w:rsidRDefault="005A68C2" w:rsidP="005A68C2">
      <w:pPr>
        <w:rPr>
          <w:rFonts w:ascii="Times New Roman" w:hAnsi="Times New Roman" w:cs="Times New Roman"/>
        </w:rPr>
      </w:pPr>
      <w:r w:rsidRPr="0023474D">
        <w:rPr>
          <w:rFonts w:ascii="Times New Roman" w:hAnsi="Times New Roman" w:cs="Times New Roman"/>
        </w:rPr>
        <w:t xml:space="preserve">1° classificato: pergamena, </w:t>
      </w:r>
      <w:r w:rsidR="003B6EC4" w:rsidRPr="0023474D">
        <w:rPr>
          <w:rFonts w:ascii="Times New Roman" w:hAnsi="Times New Roman" w:cs="Times New Roman"/>
        </w:rPr>
        <w:t>p</w:t>
      </w:r>
      <w:r w:rsidRPr="0023474D">
        <w:rPr>
          <w:rFonts w:ascii="Times New Roman" w:hAnsi="Times New Roman" w:cs="Times New Roman"/>
        </w:rPr>
        <w:t xml:space="preserve">ianta Ornamentale, </w:t>
      </w:r>
      <w:r w:rsidR="003B6EC4" w:rsidRPr="0023474D">
        <w:rPr>
          <w:rFonts w:ascii="Times New Roman" w:hAnsi="Times New Roman" w:cs="Times New Roman"/>
        </w:rPr>
        <w:t>premio da € 100,00;</w:t>
      </w:r>
      <w:r w:rsidRPr="0023474D">
        <w:rPr>
          <w:rFonts w:ascii="Times New Roman" w:hAnsi="Times New Roman" w:cs="Times New Roman"/>
        </w:rPr>
        <w:t xml:space="preserve"> </w:t>
      </w:r>
    </w:p>
    <w:p w14:paraId="66447EA4" w14:textId="77777777" w:rsidR="005A68C2" w:rsidRPr="0023474D" w:rsidRDefault="005A68C2" w:rsidP="005A68C2">
      <w:pPr>
        <w:rPr>
          <w:rFonts w:ascii="Times New Roman" w:hAnsi="Times New Roman" w:cs="Times New Roman"/>
        </w:rPr>
      </w:pPr>
    </w:p>
    <w:p w14:paraId="6CBB38BC" w14:textId="77777777" w:rsidR="005A68C2" w:rsidRPr="0023474D" w:rsidRDefault="005A68C2" w:rsidP="005A68C2">
      <w:pPr>
        <w:rPr>
          <w:rFonts w:ascii="Times New Roman" w:hAnsi="Times New Roman" w:cs="Times New Roman"/>
        </w:rPr>
      </w:pPr>
      <w:r w:rsidRPr="0023474D">
        <w:rPr>
          <w:rFonts w:ascii="Times New Roman" w:hAnsi="Times New Roman" w:cs="Times New Roman"/>
        </w:rPr>
        <w:t>Categoria B – Vetrine</w:t>
      </w:r>
    </w:p>
    <w:p w14:paraId="269B7B25" w14:textId="19444993" w:rsidR="005A68C2" w:rsidRPr="0023474D" w:rsidRDefault="003B6EC4" w:rsidP="005A68C2">
      <w:pPr>
        <w:rPr>
          <w:rFonts w:ascii="Times New Roman" w:hAnsi="Times New Roman" w:cs="Times New Roman"/>
        </w:rPr>
      </w:pPr>
      <w:r w:rsidRPr="0023474D">
        <w:rPr>
          <w:rFonts w:ascii="Times New Roman" w:hAnsi="Times New Roman" w:cs="Times New Roman"/>
        </w:rPr>
        <w:t xml:space="preserve">1° classificato: pergamena, pianta Ornamentale, premio da € 100,00; </w:t>
      </w:r>
    </w:p>
    <w:p w14:paraId="6BC745CC" w14:textId="77777777" w:rsidR="003B6EC4" w:rsidRPr="0023474D" w:rsidRDefault="003B6EC4" w:rsidP="005A68C2">
      <w:pPr>
        <w:rPr>
          <w:rFonts w:ascii="Times New Roman" w:hAnsi="Times New Roman" w:cs="Times New Roman"/>
        </w:rPr>
      </w:pPr>
    </w:p>
    <w:p w14:paraId="35D001A0" w14:textId="77777777" w:rsidR="005A68C2" w:rsidRPr="0023474D" w:rsidRDefault="005A68C2" w:rsidP="005A68C2">
      <w:pPr>
        <w:rPr>
          <w:rFonts w:ascii="Times New Roman" w:hAnsi="Times New Roman" w:cs="Times New Roman"/>
        </w:rPr>
      </w:pPr>
      <w:r w:rsidRPr="0023474D">
        <w:rPr>
          <w:rFonts w:ascii="Times New Roman" w:hAnsi="Times New Roman" w:cs="Times New Roman"/>
        </w:rPr>
        <w:t>Categoria C – Angoli recuperati della Città</w:t>
      </w:r>
    </w:p>
    <w:p w14:paraId="25087EF9" w14:textId="23463CDE" w:rsidR="003B6EC4" w:rsidRDefault="003B6EC4" w:rsidP="003B6EC4">
      <w:pPr>
        <w:rPr>
          <w:rFonts w:ascii="Times New Roman" w:hAnsi="Times New Roman" w:cs="Times New Roman"/>
        </w:rPr>
      </w:pPr>
      <w:r w:rsidRPr="0023474D">
        <w:rPr>
          <w:rFonts w:ascii="Times New Roman" w:hAnsi="Times New Roman" w:cs="Times New Roman"/>
        </w:rPr>
        <w:t xml:space="preserve">1° classificato: pergamena, pianta Ornamentale, premio da € 100,00; </w:t>
      </w:r>
    </w:p>
    <w:p w14:paraId="5899E76A" w14:textId="234FB463" w:rsidR="00240F52" w:rsidRDefault="00240F52" w:rsidP="003B6EC4">
      <w:pPr>
        <w:rPr>
          <w:rFonts w:ascii="Times New Roman" w:hAnsi="Times New Roman" w:cs="Times New Roman"/>
        </w:rPr>
      </w:pPr>
    </w:p>
    <w:p w14:paraId="43C7FC80" w14:textId="147154EE" w:rsidR="00240F52" w:rsidRPr="0023474D" w:rsidRDefault="00240F52" w:rsidP="0061416B">
      <w:pPr>
        <w:jc w:val="both"/>
        <w:rPr>
          <w:rFonts w:ascii="Times New Roman" w:hAnsi="Times New Roman" w:cs="Times New Roman"/>
        </w:rPr>
      </w:pPr>
      <w:r>
        <w:rPr>
          <w:rFonts w:ascii="Times New Roman" w:hAnsi="Times New Roman" w:cs="Times New Roman"/>
        </w:rPr>
        <w:t>Le fotografie delle composizioni saranno pubblicate sulla pagina Facebook istituzionale del Comune di San Damiano d’Asti. La fotografia che otterrà il maggior numero di “mi piace” dagli utenti, vincerà un premio speciale.</w:t>
      </w:r>
    </w:p>
    <w:p w14:paraId="7C68A2A0" w14:textId="77777777" w:rsidR="005A68C2" w:rsidRPr="005A68C2" w:rsidRDefault="005A68C2" w:rsidP="005A68C2">
      <w:pPr>
        <w:rPr>
          <w:rFonts w:ascii="Times New Roman" w:hAnsi="Times New Roman" w:cs="Times New Roman"/>
        </w:rPr>
      </w:pPr>
    </w:p>
    <w:p w14:paraId="5533DE84" w14:textId="77777777" w:rsidR="005A68C2" w:rsidRPr="005A68C2" w:rsidRDefault="005A68C2" w:rsidP="003B6EC4">
      <w:pPr>
        <w:jc w:val="center"/>
        <w:rPr>
          <w:rFonts w:ascii="Times New Roman" w:hAnsi="Times New Roman" w:cs="Times New Roman"/>
        </w:rPr>
      </w:pPr>
      <w:r w:rsidRPr="005A68C2">
        <w:rPr>
          <w:rFonts w:ascii="Times New Roman" w:hAnsi="Times New Roman" w:cs="Times New Roman"/>
        </w:rPr>
        <w:t>ART. 9 PREMIAZIONE</w:t>
      </w:r>
    </w:p>
    <w:p w14:paraId="235F67D4" w14:textId="269FA676" w:rsidR="005A68C2" w:rsidRPr="005A68C2" w:rsidRDefault="005A68C2" w:rsidP="003B6EC4">
      <w:pPr>
        <w:jc w:val="both"/>
        <w:rPr>
          <w:rFonts w:ascii="Times New Roman" w:hAnsi="Times New Roman" w:cs="Times New Roman"/>
        </w:rPr>
      </w:pPr>
      <w:r w:rsidRPr="001E67C0">
        <w:rPr>
          <w:rFonts w:ascii="Times New Roman" w:hAnsi="Times New Roman" w:cs="Times New Roman"/>
        </w:rPr>
        <w:t>La premiazione dei vincitori avverrà</w:t>
      </w:r>
      <w:r w:rsidR="001E67C0" w:rsidRPr="001E67C0">
        <w:rPr>
          <w:rFonts w:ascii="Times New Roman" w:hAnsi="Times New Roman" w:cs="Times New Roman"/>
        </w:rPr>
        <w:t xml:space="preserve"> </w:t>
      </w:r>
      <w:r w:rsidR="003B6EC4" w:rsidRPr="001E67C0">
        <w:rPr>
          <w:rFonts w:ascii="Times New Roman" w:hAnsi="Times New Roman" w:cs="Times New Roman"/>
        </w:rPr>
        <w:t xml:space="preserve">nella </w:t>
      </w:r>
      <w:r w:rsidR="001E67C0" w:rsidRPr="001E67C0">
        <w:rPr>
          <w:rFonts w:ascii="Times New Roman" w:hAnsi="Times New Roman" w:cs="Times New Roman"/>
        </w:rPr>
        <w:t xml:space="preserve">giornata </w:t>
      </w:r>
      <w:r w:rsidR="003B6EC4" w:rsidRPr="001E67C0">
        <w:rPr>
          <w:rFonts w:ascii="Times New Roman" w:hAnsi="Times New Roman" w:cs="Times New Roman"/>
        </w:rPr>
        <w:t xml:space="preserve">di domenica </w:t>
      </w:r>
      <w:r w:rsidR="00851BA1">
        <w:rPr>
          <w:rFonts w:ascii="Times New Roman" w:hAnsi="Times New Roman" w:cs="Times New Roman"/>
        </w:rPr>
        <w:t>02/06/2024</w:t>
      </w:r>
      <w:r w:rsidR="0061416B">
        <w:rPr>
          <w:rFonts w:ascii="Times New Roman" w:hAnsi="Times New Roman" w:cs="Times New Roman"/>
        </w:rPr>
        <w:t>.</w:t>
      </w:r>
    </w:p>
    <w:p w14:paraId="1E1F06B6" w14:textId="77777777" w:rsidR="005A68C2" w:rsidRPr="005A68C2" w:rsidRDefault="005A68C2" w:rsidP="005A68C2">
      <w:pPr>
        <w:rPr>
          <w:rFonts w:ascii="Times New Roman" w:hAnsi="Times New Roman" w:cs="Times New Roman"/>
        </w:rPr>
      </w:pPr>
    </w:p>
    <w:p w14:paraId="33F73648" w14:textId="66F65D97" w:rsidR="001E67C0" w:rsidRPr="005A68C2" w:rsidRDefault="005A68C2" w:rsidP="0061416B">
      <w:pPr>
        <w:jc w:val="center"/>
        <w:rPr>
          <w:rFonts w:ascii="Times New Roman" w:hAnsi="Times New Roman" w:cs="Times New Roman"/>
        </w:rPr>
      </w:pPr>
      <w:r w:rsidRPr="005A68C2">
        <w:rPr>
          <w:rFonts w:ascii="Times New Roman" w:hAnsi="Times New Roman" w:cs="Times New Roman"/>
        </w:rPr>
        <w:lastRenderedPageBreak/>
        <w:t>ART. 10 ACCETTAZIONE REGOLAMENTO</w:t>
      </w:r>
    </w:p>
    <w:p w14:paraId="7051996A" w14:textId="0702DC8D" w:rsidR="005A68C2" w:rsidRPr="005A68C2" w:rsidRDefault="005A68C2" w:rsidP="0061416B">
      <w:pPr>
        <w:jc w:val="both"/>
        <w:rPr>
          <w:rFonts w:ascii="Times New Roman" w:hAnsi="Times New Roman" w:cs="Times New Roman"/>
        </w:rPr>
      </w:pPr>
      <w:r w:rsidRPr="005A68C2">
        <w:rPr>
          <w:rFonts w:ascii="Times New Roman" w:hAnsi="Times New Roman" w:cs="Times New Roman"/>
        </w:rPr>
        <w:t>La partecipazione al concorso implica l'accettazione incondizionata delle regole sopra esposte e</w:t>
      </w:r>
      <w:r w:rsidR="003B6EC4">
        <w:rPr>
          <w:rFonts w:ascii="Times New Roman" w:hAnsi="Times New Roman" w:cs="Times New Roman"/>
        </w:rPr>
        <w:t xml:space="preserve"> </w:t>
      </w:r>
      <w:r w:rsidRPr="005A68C2">
        <w:rPr>
          <w:rFonts w:ascii="Times New Roman" w:hAnsi="Times New Roman" w:cs="Times New Roman"/>
        </w:rPr>
        <w:t>l'insindacabile giudizio della Giuria</w:t>
      </w:r>
      <w:r w:rsidR="003B6EC4">
        <w:rPr>
          <w:rFonts w:ascii="Times New Roman" w:hAnsi="Times New Roman" w:cs="Times New Roman"/>
        </w:rPr>
        <w:t xml:space="preserve">. </w:t>
      </w:r>
    </w:p>
    <w:p w14:paraId="0D0DDA99" w14:textId="05775C5D" w:rsidR="002605C7" w:rsidRPr="005A68C2" w:rsidRDefault="005A68C2" w:rsidP="0061416B">
      <w:pPr>
        <w:jc w:val="both"/>
        <w:rPr>
          <w:rFonts w:ascii="Times New Roman" w:hAnsi="Times New Roman" w:cs="Times New Roman"/>
        </w:rPr>
      </w:pPr>
      <w:r w:rsidRPr="005A68C2">
        <w:rPr>
          <w:rFonts w:ascii="Times New Roman" w:hAnsi="Times New Roman" w:cs="Times New Roman"/>
        </w:rPr>
        <w:t>L’organizzatore è esonerato da ogni e qualsiasi responsabilità e/o obbligazione anche nei confronti dei terzi che dovessero derivare dalla partecipazione al concorso.</w:t>
      </w:r>
    </w:p>
    <w:sectPr w:rsidR="002605C7" w:rsidRPr="005A68C2" w:rsidSect="005A68C2">
      <w:headerReference w:type="first" r:id="rId8"/>
      <w:pgSz w:w="11906" w:h="16838"/>
      <w:pgMar w:top="1135"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5F3" w14:textId="77777777" w:rsidR="005A68C2" w:rsidRDefault="005A68C2" w:rsidP="005A68C2">
      <w:pPr>
        <w:spacing w:after="0" w:line="240" w:lineRule="auto"/>
      </w:pPr>
      <w:r>
        <w:separator/>
      </w:r>
    </w:p>
  </w:endnote>
  <w:endnote w:type="continuationSeparator" w:id="0">
    <w:p w14:paraId="1B12293F" w14:textId="77777777" w:rsidR="005A68C2" w:rsidRDefault="005A68C2" w:rsidP="005A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EA92" w14:textId="77777777" w:rsidR="005A68C2" w:rsidRDefault="005A68C2" w:rsidP="005A68C2">
      <w:pPr>
        <w:spacing w:after="0" w:line="240" w:lineRule="auto"/>
      </w:pPr>
      <w:r>
        <w:separator/>
      </w:r>
    </w:p>
  </w:footnote>
  <w:footnote w:type="continuationSeparator" w:id="0">
    <w:p w14:paraId="6211EB25" w14:textId="77777777" w:rsidR="005A68C2" w:rsidRDefault="005A68C2" w:rsidP="005A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690"/>
    </w:tblGrid>
    <w:tr w:rsidR="005A68C2" w14:paraId="3AB31060" w14:textId="77777777" w:rsidTr="008A68B2">
      <w:tc>
        <w:tcPr>
          <w:tcW w:w="2059" w:type="dxa"/>
        </w:tcPr>
        <w:p w14:paraId="3DB32EA4" w14:textId="77777777" w:rsidR="005A68C2" w:rsidRDefault="005A68C2" w:rsidP="005A68C2">
          <w:pPr>
            <w:pStyle w:val="NormaleIntestazione"/>
            <w:widowControl w:val="0"/>
            <w:adjustRightInd w:val="0"/>
            <w:jc w:val="center"/>
            <w:rPr>
              <w:rFonts w:ascii="Times New Roman" w:hAnsi="Times New Roman" w:cs="Times New Roman"/>
              <w:b/>
              <w:bCs/>
              <w:sz w:val="40"/>
              <w:szCs w:val="38"/>
              <w:lang w:val="it-IT"/>
            </w:rPr>
          </w:pPr>
          <w:r w:rsidRPr="004B6E37">
            <w:rPr>
              <w:rFonts w:ascii="Times New Roman" w:hAnsi="Times New Roman" w:cs="Times New Roman"/>
              <w:b/>
              <w:bCs/>
              <w:sz w:val="40"/>
              <w:szCs w:val="38"/>
              <w:lang w:val="it-IT"/>
            </w:rPr>
            <w:drawing>
              <wp:inline distT="0" distB="0" distL="0" distR="0" wp14:anchorId="0287FACF" wp14:editId="35AD9910">
                <wp:extent cx="847725" cy="1207366"/>
                <wp:effectExtent l="19050" t="0" r="9525"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srcRect/>
                        <a:stretch>
                          <a:fillRect/>
                        </a:stretch>
                      </pic:blipFill>
                      <pic:spPr bwMode="auto">
                        <a:xfrm>
                          <a:off x="0" y="0"/>
                          <a:ext cx="848791" cy="1208884"/>
                        </a:xfrm>
                        <a:prstGeom prst="rect">
                          <a:avLst/>
                        </a:prstGeom>
                        <a:noFill/>
                        <a:ln w="9525">
                          <a:noFill/>
                          <a:miter lim="800000"/>
                          <a:headEnd/>
                          <a:tailEnd/>
                        </a:ln>
                      </pic:spPr>
                    </pic:pic>
                  </a:graphicData>
                </a:graphic>
              </wp:inline>
            </w:drawing>
          </w:r>
        </w:p>
      </w:tc>
      <w:tc>
        <w:tcPr>
          <w:tcW w:w="7719" w:type="dxa"/>
        </w:tcPr>
        <w:p w14:paraId="1E110BBE" w14:textId="77777777" w:rsidR="005A68C2" w:rsidRDefault="005A68C2" w:rsidP="005A68C2">
          <w:pPr>
            <w:pStyle w:val="NormaleIntestazione"/>
            <w:widowControl w:val="0"/>
            <w:adjustRightInd w:val="0"/>
            <w:ind w:left="-108"/>
            <w:jc w:val="center"/>
            <w:rPr>
              <w:rFonts w:ascii="Times New Roman" w:hAnsi="Times New Roman" w:cs="Times New Roman"/>
              <w:b/>
              <w:bCs/>
              <w:sz w:val="40"/>
              <w:szCs w:val="38"/>
              <w:lang w:val="it-IT"/>
            </w:rPr>
          </w:pPr>
          <w:r>
            <w:rPr>
              <w:rFonts w:ascii="Times New Roman" w:hAnsi="Times New Roman" w:cs="Times New Roman"/>
              <w:b/>
              <w:bCs/>
              <w:sz w:val="40"/>
              <w:szCs w:val="38"/>
              <w:lang w:val="it-IT"/>
            </w:rPr>
            <w:t>CITTA’ DI SAN DAMIANO D’ASTI</w:t>
          </w:r>
        </w:p>
        <w:p w14:paraId="0EFC3A6A" w14:textId="77777777" w:rsidR="005A68C2" w:rsidRDefault="005A68C2" w:rsidP="005A68C2">
          <w:pPr>
            <w:pStyle w:val="NormaleIntestazione"/>
            <w:widowControl w:val="0"/>
            <w:adjustRightInd w:val="0"/>
            <w:spacing w:before="120"/>
            <w:jc w:val="center"/>
            <w:rPr>
              <w:rFonts w:ascii="Times New Roman" w:hAnsi="Times New Roman" w:cs="Times New Roman"/>
              <w:sz w:val="28"/>
              <w:szCs w:val="28"/>
              <w:lang w:val="it-IT"/>
            </w:rPr>
          </w:pPr>
          <w:r>
            <w:rPr>
              <w:rFonts w:ascii="Times New Roman" w:hAnsi="Times New Roman" w:cs="Times New Roman"/>
              <w:sz w:val="28"/>
              <w:szCs w:val="28"/>
              <w:lang w:val="it-IT"/>
            </w:rPr>
            <w:t>PROVINCIA DI ASTI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3"/>
            <w:gridCol w:w="1221"/>
          </w:tblGrid>
          <w:tr w:rsidR="005A68C2" w14:paraId="28BBBCB4" w14:textId="77777777" w:rsidTr="008A68B2">
            <w:tc>
              <w:tcPr>
                <w:tcW w:w="6266" w:type="dxa"/>
              </w:tcPr>
              <w:p w14:paraId="7D59A56F" w14:textId="77777777" w:rsidR="005A68C2" w:rsidRDefault="005A68C2" w:rsidP="005A68C2">
                <w:pPr>
                  <w:pStyle w:val="NormaleIntestazione"/>
                  <w:widowControl w:val="0"/>
                  <w:adjustRightInd w:val="0"/>
                  <w:spacing w:before="120"/>
                  <w:jc w:val="center"/>
                  <w:rPr>
                    <w:rFonts w:ascii="Times New Roman" w:hAnsi="Times New Roman" w:cs="Times New Roman"/>
                    <w:b/>
                    <w:bCs/>
                    <w:lang w:val="it-IT"/>
                  </w:rPr>
                </w:pPr>
              </w:p>
              <w:p w14:paraId="732C849D" w14:textId="77777777" w:rsidR="005A68C2" w:rsidRDefault="005A68C2" w:rsidP="005A68C2">
                <w:pPr>
                  <w:pStyle w:val="NormaleIntestazione"/>
                  <w:widowControl w:val="0"/>
                  <w:adjustRightInd w:val="0"/>
                  <w:spacing w:before="120"/>
                  <w:jc w:val="center"/>
                  <w:rPr>
                    <w:rFonts w:ascii="Times New Roman" w:hAnsi="Times New Roman" w:cs="Times New Roman"/>
                    <w:sz w:val="28"/>
                    <w:szCs w:val="28"/>
                    <w:lang w:val="it-IT"/>
                  </w:rPr>
                </w:pPr>
                <w:r w:rsidRPr="006A5468">
                  <w:rPr>
                    <w:rFonts w:ascii="Times New Roman" w:hAnsi="Times New Roman" w:cs="Times New Roman"/>
                    <w:b/>
                    <w:bCs/>
                    <w:lang w:val="it-IT"/>
                  </w:rPr>
                  <w:t>UNIONE DI COMUNI TERRE DI VINI E DI TARTUFI</w:t>
                </w:r>
              </w:p>
            </w:tc>
            <w:tc>
              <w:tcPr>
                <w:tcW w:w="1222" w:type="dxa"/>
              </w:tcPr>
              <w:p w14:paraId="0DE86D74" w14:textId="77777777" w:rsidR="005A68C2" w:rsidRDefault="005A68C2" w:rsidP="005A68C2">
                <w:pPr>
                  <w:pStyle w:val="NormaleIntestazione"/>
                  <w:widowControl w:val="0"/>
                  <w:adjustRightInd w:val="0"/>
                  <w:spacing w:before="120"/>
                  <w:jc w:val="center"/>
                  <w:rPr>
                    <w:rFonts w:ascii="Times New Roman" w:hAnsi="Times New Roman" w:cs="Times New Roman"/>
                    <w:sz w:val="28"/>
                    <w:szCs w:val="28"/>
                    <w:lang w:val="it-IT"/>
                  </w:rPr>
                </w:pPr>
                <w:r w:rsidRPr="004B6E37">
                  <w:rPr>
                    <w:rFonts w:ascii="Times New Roman" w:hAnsi="Times New Roman" w:cs="Times New Roman"/>
                    <w:sz w:val="28"/>
                    <w:szCs w:val="28"/>
                    <w:lang w:val="it-IT"/>
                  </w:rPr>
                  <w:drawing>
                    <wp:inline distT="0" distB="0" distL="0" distR="0" wp14:anchorId="5FD5C7B1" wp14:editId="275AA9B8">
                      <wp:extent cx="455754" cy="428625"/>
                      <wp:effectExtent l="19050" t="0" r="1446" b="0"/>
                      <wp:docPr id="6" name="Immagine 6" descr="stemma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unione"/>
                              <pic:cNvPicPr>
                                <a:picLocks noChangeAspect="1" noChangeArrowheads="1"/>
                              </pic:cNvPicPr>
                            </pic:nvPicPr>
                            <pic:blipFill>
                              <a:blip r:embed="rId2" cstate="print"/>
                              <a:srcRect/>
                              <a:stretch>
                                <a:fillRect/>
                              </a:stretch>
                            </pic:blipFill>
                            <pic:spPr bwMode="auto">
                              <a:xfrm>
                                <a:off x="0" y="0"/>
                                <a:ext cx="455754" cy="428625"/>
                              </a:xfrm>
                              <a:prstGeom prst="rect">
                                <a:avLst/>
                              </a:prstGeom>
                              <a:noFill/>
                              <a:ln w="9525">
                                <a:noFill/>
                                <a:miter lim="800000"/>
                                <a:headEnd/>
                                <a:tailEnd/>
                              </a:ln>
                            </pic:spPr>
                          </pic:pic>
                        </a:graphicData>
                      </a:graphic>
                    </wp:inline>
                  </w:drawing>
                </w:r>
              </w:p>
            </w:tc>
          </w:tr>
        </w:tbl>
        <w:p w14:paraId="45431CC2" w14:textId="77777777" w:rsidR="005A68C2" w:rsidRDefault="005A68C2" w:rsidP="005A68C2">
          <w:pPr>
            <w:pStyle w:val="NormaleIntestazione"/>
            <w:widowControl w:val="0"/>
            <w:adjustRightInd w:val="0"/>
            <w:spacing w:before="120"/>
            <w:jc w:val="center"/>
            <w:rPr>
              <w:rFonts w:ascii="Times New Roman" w:hAnsi="Times New Roman" w:cs="Times New Roman"/>
              <w:b/>
              <w:bCs/>
              <w:sz w:val="40"/>
              <w:szCs w:val="38"/>
              <w:lang w:val="it-IT"/>
            </w:rPr>
          </w:pPr>
        </w:p>
      </w:tc>
    </w:tr>
  </w:tbl>
  <w:p w14:paraId="500AB6CE" w14:textId="77777777" w:rsidR="005A68C2" w:rsidRDefault="005A68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43E4"/>
    <w:multiLevelType w:val="hybridMultilevel"/>
    <w:tmpl w:val="32DC7372"/>
    <w:lvl w:ilvl="0" w:tplc="E05E33C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131670"/>
    <w:multiLevelType w:val="hybridMultilevel"/>
    <w:tmpl w:val="FADC5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321D7F"/>
    <w:multiLevelType w:val="hybridMultilevel"/>
    <w:tmpl w:val="91E69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04DA9"/>
    <w:multiLevelType w:val="hybridMultilevel"/>
    <w:tmpl w:val="3F2CF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0039850">
    <w:abstractNumId w:val="3"/>
  </w:num>
  <w:num w:numId="2" w16cid:durableId="50425133">
    <w:abstractNumId w:val="1"/>
  </w:num>
  <w:num w:numId="3" w16cid:durableId="2027250703">
    <w:abstractNumId w:val="2"/>
  </w:num>
  <w:num w:numId="4" w16cid:durableId="142148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A6"/>
    <w:rsid w:val="00186ED6"/>
    <w:rsid w:val="001E67C0"/>
    <w:rsid w:val="0023474D"/>
    <w:rsid w:val="00240F52"/>
    <w:rsid w:val="002605C7"/>
    <w:rsid w:val="003134FC"/>
    <w:rsid w:val="003B6EC4"/>
    <w:rsid w:val="004303B6"/>
    <w:rsid w:val="00483517"/>
    <w:rsid w:val="004B7709"/>
    <w:rsid w:val="005A68C2"/>
    <w:rsid w:val="0061416B"/>
    <w:rsid w:val="00666908"/>
    <w:rsid w:val="007130FB"/>
    <w:rsid w:val="00851BA1"/>
    <w:rsid w:val="00865FA6"/>
    <w:rsid w:val="00885858"/>
    <w:rsid w:val="008D48F6"/>
    <w:rsid w:val="009173BF"/>
    <w:rsid w:val="0096332B"/>
    <w:rsid w:val="00971BD2"/>
    <w:rsid w:val="00AA694F"/>
    <w:rsid w:val="00F46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49750"/>
  <w15:chartTrackingRefBased/>
  <w15:docId w15:val="{52F7F285-61DA-4505-A2D7-785B99F2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68C2"/>
  </w:style>
  <w:style w:type="paragraph" w:styleId="Pidipagina">
    <w:name w:val="footer"/>
    <w:basedOn w:val="Normale"/>
    <w:link w:val="PidipaginaCarattere"/>
    <w:uiPriority w:val="99"/>
    <w:unhideWhenUsed/>
    <w:rsid w:val="005A68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8C2"/>
  </w:style>
  <w:style w:type="table" w:styleId="Grigliatabella">
    <w:name w:val="Table Grid"/>
    <w:basedOn w:val="Tabellanormale"/>
    <w:uiPriority w:val="59"/>
    <w:rsid w:val="005A68C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Intestazione">
    <w:name w:val="NormaleIntestazione"/>
    <w:uiPriority w:val="99"/>
    <w:rsid w:val="005A68C2"/>
    <w:pPr>
      <w:autoSpaceDE w:val="0"/>
      <w:autoSpaceDN w:val="0"/>
      <w:spacing w:after="0" w:line="240" w:lineRule="auto"/>
    </w:pPr>
    <w:rPr>
      <w:rFonts w:ascii="Arial" w:eastAsia="Times New Roman" w:hAnsi="Arial" w:cs="Arial"/>
      <w:noProof/>
      <w:lang w:val="en-US" w:eastAsia="it-IT"/>
    </w:rPr>
  </w:style>
  <w:style w:type="paragraph" w:styleId="Paragrafoelenco">
    <w:name w:val="List Paragraph"/>
    <w:basedOn w:val="Normale"/>
    <w:uiPriority w:val="34"/>
    <w:qFormat/>
    <w:rsid w:val="005A68C2"/>
    <w:pPr>
      <w:ind w:left="720"/>
      <w:contextualSpacing/>
    </w:pPr>
  </w:style>
  <w:style w:type="character" w:styleId="Collegamentoipertestuale">
    <w:name w:val="Hyperlink"/>
    <w:basedOn w:val="Carpredefinitoparagrafo"/>
    <w:uiPriority w:val="99"/>
    <w:unhideWhenUsed/>
    <w:rsid w:val="003134FC"/>
    <w:rPr>
      <w:color w:val="0563C1" w:themeColor="hyperlink"/>
      <w:u w:val="single"/>
    </w:rPr>
  </w:style>
  <w:style w:type="character" w:styleId="Menzionenonrisolta">
    <w:name w:val="Unresolved Mention"/>
    <w:basedOn w:val="Carpredefinitoparagrafo"/>
    <w:uiPriority w:val="99"/>
    <w:semiHidden/>
    <w:unhideWhenUsed/>
    <w:rsid w:val="0031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ercio@comune.sandamiano.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Fausone</dc:creator>
  <cp:keywords/>
  <dc:description/>
  <cp:lastModifiedBy>User Commercio</cp:lastModifiedBy>
  <cp:revision>3</cp:revision>
  <cp:lastPrinted>2023-03-21T08:17:00Z</cp:lastPrinted>
  <dcterms:created xsi:type="dcterms:W3CDTF">2024-03-04T12:23:00Z</dcterms:created>
  <dcterms:modified xsi:type="dcterms:W3CDTF">2024-03-04T12:26:00Z</dcterms:modified>
</cp:coreProperties>
</file>